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FB" w:rsidRDefault="003F36FB" w:rsidP="003F36F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C555A" wp14:editId="3C630E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B" w:rsidRPr="000C650B" w:rsidRDefault="00E53F5E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Прямую линию по вопросам </w:t>
      </w:r>
      <w:r w:rsidRPr="00E53F5E">
        <w:rPr>
          <w:rFonts w:ascii="Times New Roman" w:hAnsi="Times New Roman" w:cs="Times New Roman"/>
          <w:b/>
          <w:sz w:val="28"/>
          <w:szCs w:val="28"/>
        </w:rPr>
        <w:t>регистраци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53F5E">
        <w:rPr>
          <w:rFonts w:ascii="Times New Roman" w:hAnsi="Times New Roman" w:cs="Times New Roman"/>
          <w:b/>
          <w:sz w:val="28"/>
          <w:szCs w:val="28"/>
        </w:rPr>
        <w:t xml:space="preserve"> арестов на объекты недвижимо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проведет 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457D90" w:rsidRPr="00790789" w:rsidRDefault="00054594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проведет прямую телефонную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заявителями на тему: «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арестов (запретов) на объекты недвижимого имущества, в том числе рассмотрение документов об обеспечительных мерах в отношении постановки на государственный кадастровый учет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день все желающие 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задать вопрос специалистам отдела 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ограничений и регистрации арестов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Управления. На вопросы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ответят 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 отдела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Елена Юрьевна 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Горюновой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(тел. 8(3952) 450-135) и 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>ведущи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специалист-эксперт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Алексей Михайлович 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>Климов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8(3952) 450-360)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>Прямая линия пройдет 2 ноября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8 до 17 часов.</w:t>
      </w:r>
    </w:p>
    <w:p w:rsidR="000B2E84" w:rsidRPr="00790789" w:rsidRDefault="000B2E84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B2E84" w:rsidRPr="0079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54594"/>
    <w:rsid w:val="000B2E84"/>
    <w:rsid w:val="000C650B"/>
    <w:rsid w:val="00351A68"/>
    <w:rsid w:val="003F36FB"/>
    <w:rsid w:val="007363B4"/>
    <w:rsid w:val="00790789"/>
    <w:rsid w:val="009B0473"/>
    <w:rsid w:val="00B94620"/>
    <w:rsid w:val="00C82D8F"/>
    <w:rsid w:val="00D20764"/>
    <w:rsid w:val="00E53F5E"/>
    <w:rsid w:val="00EA5E8F"/>
    <w:rsid w:val="00F374D7"/>
    <w:rsid w:val="00F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EBC3-8527-4445-B7E7-01661836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dcterms:created xsi:type="dcterms:W3CDTF">2017-10-30T01:49:00Z</dcterms:created>
  <dcterms:modified xsi:type="dcterms:W3CDTF">2017-10-30T01:49:00Z</dcterms:modified>
</cp:coreProperties>
</file>